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CDE2" w14:textId="76AFA41F" w:rsidR="00037957" w:rsidRPr="00B612B3" w:rsidRDefault="00FC1AA2" w:rsidP="00037957">
      <w:pPr>
        <w:tabs>
          <w:tab w:val="left" w:pos="640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2F6C" wp14:editId="30F438C4">
                <wp:simplePos x="0" y="0"/>
                <wp:positionH relativeFrom="column">
                  <wp:posOffset>42122</wp:posOffset>
                </wp:positionH>
                <wp:positionV relativeFrom="paragraph">
                  <wp:posOffset>-202776</wp:posOffset>
                </wp:positionV>
                <wp:extent cx="2243666" cy="524933"/>
                <wp:effectExtent l="0" t="0" r="4445" b="0"/>
                <wp:wrapNone/>
                <wp:docPr id="2488864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6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7B44B" w14:textId="77777777" w:rsidR="00FC1AA2" w:rsidRPr="00FC1AA2" w:rsidRDefault="00FC1AA2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B3A369"/>
                              </w:rPr>
                            </w:pPr>
                            <w:r w:rsidRPr="00FC1AA2">
                              <w:rPr>
                                <w:rFonts w:ascii="Roboto" w:hAnsi="Roboto"/>
                                <w:b/>
                                <w:bCs/>
                                <w:color w:val="B3A369"/>
                              </w:rPr>
                              <w:t xml:space="preserve">PhD Management Consulting </w:t>
                            </w:r>
                          </w:p>
                          <w:p w14:paraId="45D5AE9C" w14:textId="207F5049" w:rsidR="00FC1AA2" w:rsidRPr="00FC1AA2" w:rsidRDefault="00FC1AA2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B3A369"/>
                              </w:rPr>
                            </w:pPr>
                            <w:r w:rsidRPr="00FC1AA2">
                              <w:rPr>
                                <w:rFonts w:ascii="Roboto" w:hAnsi="Roboto"/>
                                <w:b/>
                                <w:bCs/>
                                <w:color w:val="B3A369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2F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pt;margin-top:-15.95pt;width:176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" fillcolor="white [3201]" stroked="f" strokeweight=".5pt">
                <v:textbox>
                  <w:txbxContent>
                    <w:p w14:paraId="4F37B44B" w14:textId="77777777" w:rsidR="00FC1AA2" w:rsidRPr="00FC1AA2" w:rsidRDefault="00FC1AA2">
                      <w:pPr>
                        <w:rPr>
                          <w:rFonts w:ascii="Roboto" w:hAnsi="Roboto"/>
                          <w:b/>
                          <w:bCs/>
                          <w:color w:val="B3A369"/>
                        </w:rPr>
                      </w:pPr>
                      <w:r w:rsidRPr="00FC1AA2">
                        <w:rPr>
                          <w:rFonts w:ascii="Roboto" w:hAnsi="Roboto"/>
                          <w:b/>
                          <w:bCs/>
                          <w:color w:val="B3A369"/>
                        </w:rPr>
                        <w:t xml:space="preserve">PhD Management Consulting </w:t>
                      </w:r>
                    </w:p>
                    <w:p w14:paraId="45D5AE9C" w14:textId="207F5049" w:rsidR="00FC1AA2" w:rsidRPr="00FC1AA2" w:rsidRDefault="00FC1AA2">
                      <w:pPr>
                        <w:rPr>
                          <w:rFonts w:ascii="Roboto" w:hAnsi="Roboto"/>
                          <w:b/>
                          <w:bCs/>
                          <w:color w:val="B3A369"/>
                        </w:rPr>
                      </w:pPr>
                      <w:r w:rsidRPr="00FC1AA2">
                        <w:rPr>
                          <w:rFonts w:ascii="Roboto" w:hAnsi="Roboto"/>
                          <w:b/>
                          <w:bCs/>
                          <w:color w:val="B3A369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E642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Buzz Wang</w:t>
      </w:r>
    </w:p>
    <w:p w14:paraId="1A353868" w14:textId="47944AEA" w:rsidR="00C7713C" w:rsidRDefault="002F5C08" w:rsidP="002F5C08">
      <w:pPr>
        <w:tabs>
          <w:tab w:val="left" w:pos="6400"/>
        </w:tabs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rFonts w:ascii="Times New Roman" w:hAnsi="Times New Roman" w:cs="Times New Roman"/>
          <w:color w:val="000000"/>
        </w:rPr>
        <w:t>Atlanta,</w:t>
      </w:r>
      <w:r w:rsidR="00C771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C7713C">
        <w:rPr>
          <w:rFonts w:ascii="Times New Roman" w:hAnsi="Times New Roman" w:cs="Times New Roman"/>
          <w:color w:val="000000"/>
        </w:rPr>
        <w:t xml:space="preserve"> </w:t>
      </w:r>
      <w:r w:rsidR="00C7713C" w:rsidRPr="002F5C08">
        <w:rPr>
          <w:rFonts w:ascii="Times New Roman" w:hAnsi="Times New Roman" w:cs="Times New Roman"/>
          <w:color w:val="000000" w:themeColor="text1"/>
        </w:rPr>
        <w:t xml:space="preserve">| </w:t>
      </w:r>
      <w:r w:rsidR="00E6422B">
        <w:rPr>
          <w:rFonts w:ascii="Times" w:hAnsi="Times" w:cs="Times New Roman"/>
          <w:color w:val="000000" w:themeColor="text1"/>
        </w:rPr>
        <w:t>buzzgrad</w:t>
      </w:r>
      <w:r w:rsidRPr="002F5C08">
        <w:rPr>
          <w:rFonts w:ascii="Times" w:hAnsi="Times" w:cs="Times New Roman"/>
          <w:color w:val="000000" w:themeColor="text1"/>
        </w:rPr>
        <w:t>@gatech.edu</w:t>
      </w:r>
      <w:r w:rsidR="00C7713C" w:rsidRPr="002F5C08">
        <w:rPr>
          <w:rFonts w:ascii="Times New Roman" w:hAnsi="Times New Roman" w:cs="Times New Roman"/>
          <w:color w:val="000000" w:themeColor="text1"/>
        </w:rPr>
        <w:t xml:space="preserve"> </w:t>
      </w:r>
      <w:r w:rsidR="00C7713C">
        <w:rPr>
          <w:rFonts w:ascii="Times New Roman" w:hAnsi="Times New Roman" w:cs="Times New Roman"/>
          <w:color w:val="000000"/>
        </w:rPr>
        <w:t>|</w:t>
      </w:r>
      <w:r w:rsidR="00037957">
        <w:rPr>
          <w:rFonts w:ascii="Times New Roman" w:hAnsi="Times New Roman" w:cs="Times New Roman"/>
          <w:color w:val="000000"/>
        </w:rPr>
        <w:t xml:space="preserve"> (</w:t>
      </w:r>
      <w:r w:rsidR="00E6422B">
        <w:rPr>
          <w:rFonts w:ascii="Times New Roman" w:hAnsi="Times New Roman" w:cs="Times New Roman"/>
          <w:color w:val="000000"/>
        </w:rPr>
        <w:t>111</w:t>
      </w:r>
      <w:r w:rsidR="0003795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234</w:t>
      </w:r>
      <w:r w:rsidR="0003795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5555</w:t>
      </w:r>
      <w:r w:rsidR="00037957">
        <w:rPr>
          <w:rFonts w:ascii="Times New Roman" w:hAnsi="Times New Roman" w:cs="Times New Roman"/>
          <w:color w:val="000000"/>
        </w:rPr>
        <w:t xml:space="preserve"> </w:t>
      </w:r>
      <w:r w:rsidR="00186C15">
        <w:t xml:space="preserve">| </w:t>
      </w:r>
      <w:r w:rsidR="0043324B" w:rsidRPr="0043324B">
        <w:rPr>
          <w:rFonts w:ascii="Times" w:hAnsi="Times"/>
        </w:rPr>
        <w:t>https://www.linkedin.com/in/</w:t>
      </w:r>
      <w:r w:rsidR="0043324B">
        <w:rPr>
          <w:rFonts w:ascii="Times" w:hAnsi="Times"/>
        </w:rPr>
        <w:t>buzzwang</w:t>
      </w:r>
      <w:r w:rsidR="0043324B" w:rsidRPr="0043324B">
        <w:rPr>
          <w:rFonts w:ascii="Times" w:hAnsi="Times"/>
        </w:rPr>
        <w:t>/</w:t>
      </w:r>
      <w:r w:rsidR="0043324B">
        <w:rPr>
          <w:rFonts w:ascii="Times" w:hAnsi="Times"/>
        </w:rPr>
        <w:t xml:space="preserve"> </w:t>
      </w:r>
    </w:p>
    <w:p w14:paraId="6F76F31B" w14:textId="77777777" w:rsidR="00112BC6" w:rsidRDefault="00112BC6" w:rsidP="002F5C08">
      <w:pPr>
        <w:tabs>
          <w:tab w:val="left" w:pos="6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EB39D81" w14:textId="77777777" w:rsidR="00037957" w:rsidRPr="002F5C08" w:rsidRDefault="00037957" w:rsidP="00B612B3">
      <w:pPr>
        <w:pBdr>
          <w:bottom w:val="single" w:sz="4" w:space="1" w:color="auto"/>
        </w:pBd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</w:pPr>
      <w:r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EDUCATION</w:t>
      </w:r>
    </w:p>
    <w:p w14:paraId="7BAE48B5" w14:textId="3A21D4F0" w:rsidR="00037957" w:rsidRPr="00105E14" w:rsidRDefault="002F5C08" w:rsidP="0003795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b/>
          <w:bCs/>
          <w:sz w:val="22"/>
          <w:szCs w:val="22"/>
        </w:rPr>
        <w:t>Georgia Institute of Technology</w:t>
      </w:r>
      <w:r w:rsidRPr="00105E14">
        <w:rPr>
          <w:rFonts w:ascii="Times New Roman" w:hAnsi="Times New Roman" w:cs="Times New Roman"/>
          <w:sz w:val="22"/>
          <w:szCs w:val="22"/>
        </w:rPr>
        <w:t>, Atlanta, GA</w:t>
      </w:r>
      <w:r w:rsidR="00037957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</w:t>
      </w:r>
      <w:r w:rsidR="00037957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037957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037957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="00C33A80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</w: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</w:t>
      </w:r>
      <w:r w:rsidR="007F655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Expected </w:t>
      </w:r>
      <w:r w:rsidR="007F655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Dec.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2024</w:t>
      </w:r>
    </w:p>
    <w:p w14:paraId="7E8E269C" w14:textId="21DE9E19" w:rsidR="00120F42" w:rsidRPr="00105E14" w:rsidRDefault="00037957" w:rsidP="00B612B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 xml:space="preserve">Ph.D. in Chemical and </w:t>
      </w:r>
      <w:r w:rsidR="002F5C08"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 xml:space="preserve">Biomolecular </w:t>
      </w:r>
      <w:r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Engineering, GPA: 3.</w:t>
      </w:r>
      <w:r w:rsidR="002F5C08"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9</w:t>
      </w:r>
      <w:r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/4.0</w:t>
      </w:r>
      <w:r w:rsidR="000C5924"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 xml:space="preserve"> </w:t>
      </w:r>
      <w:r w:rsidR="000C5924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| GRE Quan: </w:t>
      </w:r>
      <w:r w:rsidR="006937F0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16</w:t>
      </w:r>
      <w:r w:rsidR="002F5C0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8</w:t>
      </w:r>
      <w:r w:rsidR="000C5924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Verbal: </w:t>
      </w:r>
      <w:r w:rsidR="006937F0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1</w:t>
      </w:r>
      <w:r w:rsidR="002F5C0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58</w:t>
      </w:r>
    </w:p>
    <w:p w14:paraId="762566E3" w14:textId="42C2335E" w:rsidR="002F5C08" w:rsidRPr="00105E14" w:rsidRDefault="002F5C08" w:rsidP="004F1F30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eastAsia="Georgia" w:hAnsi="Times New Roman" w:cs="Times New Roman"/>
          <w:b/>
          <w:sz w:val="22"/>
          <w:szCs w:val="22"/>
        </w:rPr>
      </w:pPr>
      <w:r w:rsidRPr="004F1F3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Selected</w:t>
      </w:r>
      <w:r w:rsidRPr="00105E14">
        <w:rPr>
          <w:rFonts w:ascii="Times New Roman" w:eastAsia="Georgia" w:hAnsi="Times New Roman" w:cs="Times New Roman"/>
          <w:b/>
          <w:sz w:val="22"/>
          <w:szCs w:val="22"/>
        </w:rPr>
        <w:t xml:space="preserve"> Awards:</w:t>
      </w:r>
      <w:r w:rsidR="007F6558" w:rsidRPr="00105E14">
        <w:rPr>
          <w:rFonts w:ascii="Times New Roman" w:eastAsia="Georgia" w:hAnsi="Times New Roman" w:cs="Times New Roman"/>
          <w:b/>
          <w:sz w:val="22"/>
          <w:szCs w:val="22"/>
        </w:rPr>
        <w:t xml:space="preserve"> </w:t>
      </w:r>
      <w:r w:rsidR="007F6558" w:rsidRPr="00105E14">
        <w:rPr>
          <w:rFonts w:ascii="Times New Roman" w:eastAsia="Georgia" w:hAnsi="Times New Roman" w:cs="Times New Roman"/>
          <w:bCs/>
          <w:sz w:val="22"/>
          <w:szCs w:val="22"/>
        </w:rPr>
        <w:t>NSF Graduate Research Fellowship (2020-2022), Exemplary Academic Achievement (2023)</w:t>
      </w:r>
    </w:p>
    <w:p w14:paraId="73BF10D6" w14:textId="77777777" w:rsidR="002F5C08" w:rsidRPr="0045772E" w:rsidRDefault="002F5C08" w:rsidP="002F5C08">
      <w:pPr>
        <w:pStyle w:val="Normal1"/>
        <w:spacing w:line="240" w:lineRule="auto"/>
        <w:ind w:left="720"/>
        <w:rPr>
          <w:rFonts w:ascii="Times New Roman" w:eastAsia="Georgia" w:hAnsi="Times New Roman" w:cs="Times New Roman"/>
          <w:b/>
          <w:sz w:val="6"/>
          <w:szCs w:val="6"/>
        </w:rPr>
      </w:pPr>
    </w:p>
    <w:p w14:paraId="04165A46" w14:textId="788424BE" w:rsidR="002F5C08" w:rsidRPr="002F5C08" w:rsidRDefault="002F5C08" w:rsidP="002F5C08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  <w:r w:rsidRPr="002F5C08">
        <w:rPr>
          <w:rFonts w:ascii="Times New Roman" w:eastAsia="Georgia" w:hAnsi="Times New Roman" w:cs="Times New Roman"/>
          <w:b/>
        </w:rPr>
        <w:t xml:space="preserve">University of California, Berkeley, </w:t>
      </w:r>
      <w:r w:rsidRPr="002F5C08">
        <w:rPr>
          <w:rFonts w:ascii="Times New Roman" w:eastAsia="Georgia" w:hAnsi="Times New Roman" w:cs="Times New Roman"/>
        </w:rPr>
        <w:t>Berkeley, CA</w:t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eastAsia="Georgia" w:hAnsi="Times New Roman" w:cs="Times New Roman"/>
        </w:rPr>
        <w:tab/>
      </w:r>
      <w:r w:rsidRPr="002F5C08">
        <w:rPr>
          <w:rFonts w:ascii="Times New Roman" w:hAnsi="Times New Roman" w:cs="Times New Roman"/>
        </w:rPr>
        <w:t xml:space="preserve">          May 2018</w:t>
      </w:r>
    </w:p>
    <w:p w14:paraId="6F46B5BF" w14:textId="77777777" w:rsidR="007F6558" w:rsidRDefault="002F5C08" w:rsidP="002F5C08">
      <w:pPr>
        <w:pStyle w:val="Normal1"/>
        <w:spacing w:line="240" w:lineRule="auto"/>
        <w:rPr>
          <w:rFonts w:ascii="Times New Roman" w:hAnsi="Times New Roman" w:cs="Times New Roman"/>
          <w:b/>
          <w:bCs/>
        </w:rPr>
      </w:pPr>
      <w:r w:rsidRPr="002F5C08">
        <w:rPr>
          <w:rFonts w:ascii="Times New Roman" w:hAnsi="Times New Roman" w:cs="Times New Roman"/>
          <w:i/>
          <w:iCs/>
        </w:rPr>
        <w:t xml:space="preserve">Bachelor of Science, </w:t>
      </w:r>
      <w:r w:rsidRPr="002F5C08">
        <w:rPr>
          <w:rFonts w:ascii="Times New Roman" w:eastAsia="Georgia" w:hAnsi="Times New Roman" w:cs="Times New Roman"/>
          <w:i/>
          <w:iCs/>
        </w:rPr>
        <w:t>Chemical Engineerin</w:t>
      </w:r>
      <w:r w:rsidRPr="002F5C08">
        <w:rPr>
          <w:rFonts w:ascii="Times New Roman" w:eastAsia="Georgia" w:hAnsi="Times New Roman" w:cs="Times New Roman" w:hint="eastAsia"/>
          <w:i/>
          <w:iCs/>
        </w:rPr>
        <w:t>g</w:t>
      </w:r>
      <w:r w:rsidRPr="002F5C08">
        <w:rPr>
          <w:rFonts w:ascii="Times New Roman" w:eastAsia="Georgia" w:hAnsi="Times New Roman" w:cs="Times New Roman"/>
        </w:rPr>
        <w:t xml:space="preserve">, </w:t>
      </w:r>
      <w:r w:rsidRPr="002F5C08">
        <w:rPr>
          <w:rFonts w:ascii="Times New Roman" w:hAnsi="Times New Roman" w:cs="Times New Roman"/>
          <w:i/>
          <w:iCs/>
          <w:u w:color="000000"/>
        </w:rPr>
        <w:t xml:space="preserve">GPA: 3.8/4.0 </w:t>
      </w:r>
      <w:r w:rsidRPr="002F5C08">
        <w:rPr>
          <w:rFonts w:ascii="Times New Roman" w:hAnsi="Times New Roman" w:cs="Times New Roman"/>
          <w:b/>
          <w:bCs/>
        </w:rPr>
        <w:t xml:space="preserve"> </w:t>
      </w:r>
    </w:p>
    <w:p w14:paraId="13D74070" w14:textId="5E510FB8" w:rsidR="002F5C08" w:rsidRPr="002F5C08" w:rsidRDefault="002F5C08" w:rsidP="004F1F30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160" w:line="264" w:lineRule="auto"/>
        <w:ind w:left="360" w:hanging="274"/>
        <w:jc w:val="both"/>
        <w:rPr>
          <w:rFonts w:ascii="Times New Roman" w:eastAsia="Georgia" w:hAnsi="Times New Roman" w:cs="Times New Roman"/>
        </w:rPr>
      </w:pPr>
      <w:r w:rsidRPr="004F1F3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Concentration</w:t>
      </w:r>
      <w:r w:rsidRPr="002F5C08">
        <w:rPr>
          <w:rFonts w:ascii="Times New Roman" w:hAnsi="Times New Roman" w:cs="Times New Roman"/>
        </w:rPr>
        <w:t>: Biotechnology</w:t>
      </w:r>
      <w:r w:rsidRPr="002F5C08">
        <w:rPr>
          <w:rFonts w:ascii="Times New Roman" w:hAnsi="Times New Roman" w:cs="Times New Roman"/>
        </w:rPr>
        <w:tab/>
      </w:r>
    </w:p>
    <w:p w14:paraId="221B8D30" w14:textId="10FEA39C" w:rsidR="00037957" w:rsidRPr="002F5C08" w:rsidRDefault="00037957" w:rsidP="00B612B3">
      <w:pPr>
        <w:pBdr>
          <w:bottom w:val="single" w:sz="4" w:space="1" w:color="auto"/>
        </w:pBd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</w:pPr>
      <w:r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SELECTED RESEARCH EXPERIENCE</w:t>
      </w:r>
    </w:p>
    <w:p w14:paraId="06096E4D" w14:textId="0E458F5F" w:rsidR="007021F6" w:rsidRPr="002F5C08" w:rsidRDefault="007021F6" w:rsidP="007021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</w:rPr>
        <w:t>Graduate Research</w:t>
      </w:r>
      <w:r w:rsidR="00991529" w:rsidRPr="002F5C08">
        <w:rPr>
          <w:rFonts w:ascii="Times New Roman" w:hAnsi="Times New Roman" w:cs="Times New Roman"/>
          <w:i/>
          <w:iCs/>
          <w:color w:val="000000"/>
          <w:sz w:val="22"/>
          <w:szCs w:val="22"/>
        </w:rPr>
        <w:t>er</w:t>
      </w: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F5C08" w:rsidRPr="002F5C08">
        <w:rPr>
          <w:rFonts w:ascii="Times New Roman" w:hAnsi="Times New Roman" w:cs="Times New Roman"/>
          <w:b/>
          <w:bCs/>
          <w:sz w:val="22"/>
          <w:szCs w:val="22"/>
        </w:rPr>
        <w:t>Georgia Institute of Technology</w:t>
      </w:r>
      <w:r w:rsidR="007F655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F6558" w:rsidRPr="002F5C08">
        <w:rPr>
          <w:rFonts w:ascii="Times New Roman" w:hAnsi="Times New Roman" w:cs="Times New Roman"/>
          <w:sz w:val="22"/>
          <w:szCs w:val="22"/>
        </w:rPr>
        <w:t>Atlanta, GA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91529"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  <w:r w:rsidR="00D65EAA"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F655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</w:t>
      </w:r>
      <w:r w:rsidR="00FE692B"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D90EF1" w:rsidRPr="002F5C08">
        <w:rPr>
          <w:rFonts w:ascii="Times New Roman" w:hAnsi="Times New Roman" w:cs="Times New Roman"/>
          <w:color w:val="000000"/>
          <w:sz w:val="22"/>
          <w:szCs w:val="22"/>
        </w:rPr>
        <w:t>Jan</w:t>
      </w:r>
      <w:r w:rsidR="007F655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90EF1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C08">
        <w:rPr>
          <w:rFonts w:ascii="Times New Roman" w:hAnsi="Times New Roman" w:cs="Times New Roman"/>
          <w:color w:val="000000"/>
          <w:sz w:val="22"/>
          <w:szCs w:val="22"/>
        </w:rPr>
        <w:t>2019</w:t>
      </w:r>
      <w:r w:rsidR="00D90EF1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679B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</w:t>
      </w:r>
      <w:r w:rsidR="00D90EF1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91529" w:rsidRPr="002F5C08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90EF1" w:rsidRPr="002F5C08">
        <w:rPr>
          <w:rFonts w:ascii="Times New Roman" w:hAnsi="Times New Roman" w:cs="Times New Roman"/>
          <w:color w:val="000000"/>
          <w:sz w:val="22"/>
          <w:szCs w:val="22"/>
        </w:rPr>
        <w:t>resent</w:t>
      </w:r>
    </w:p>
    <w:p w14:paraId="723EF3F4" w14:textId="5C67D2B5" w:rsidR="002F5C08" w:rsidRPr="002F5C08" w:rsidRDefault="002F5C0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Develop advanced machine-learning models for fluid analysis, focusing on thermodynamics and phase </w:t>
      </w:r>
      <w:proofErr w:type="gramStart"/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behavior</w:t>
      </w:r>
      <w:proofErr w:type="gramEnd"/>
    </w:p>
    <w:p w14:paraId="068E1F45" w14:textId="65A08E14" w:rsidR="002F5C08" w:rsidRPr="002F5C08" w:rsidRDefault="002F5C0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Lead multiple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cross-university collaboration research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projects with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4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graduate researchers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and 2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postdocs</w:t>
      </w:r>
      <w:proofErr w:type="gramEnd"/>
    </w:p>
    <w:p w14:paraId="00DDF913" w14:textId="60E5F70B" w:rsidR="00104D85" w:rsidRDefault="00104D85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Collaborate with a Principal Investigator to submit 5 grant proposals </w:t>
      </w:r>
      <w:r w:rsidR="001035E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and secure a total of $ 5+M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to fund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projects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</w:p>
    <w:p w14:paraId="523E3B4E" w14:textId="455C4C0A" w:rsidR="007021F6" w:rsidRDefault="002F5C0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Train and mentor</w:t>
      </w:r>
      <w:r w:rsidR="007021F6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5</w:t>
      </w:r>
      <w:r w:rsidR="007021F6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undergraduate students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in</w:t>
      </w:r>
      <w:r w:rsidR="007021F6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0A41D2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conducting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lab and computational research </w:t>
      </w:r>
      <w:r w:rsidR="000A41D2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in Chemical Engineering</w:t>
      </w:r>
      <w:r w:rsidR="007021F6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</w:p>
    <w:p w14:paraId="1764A6F9" w14:textId="2BA5BC8E" w:rsidR="00104D85" w:rsidRPr="00104D85" w:rsidRDefault="00104D85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Published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2</w:t>
      </w:r>
      <w:r w:rsidRP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peer-reviewed research articles as first or second author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in</w:t>
      </w:r>
      <w:r w:rsidRP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top-tier journals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such as</w:t>
      </w:r>
      <w:r w:rsidRP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ACS Chemical Biology</w:t>
      </w:r>
    </w:p>
    <w:p w14:paraId="2E685E84" w14:textId="77777777" w:rsidR="007F6558" w:rsidRPr="00112BC6" w:rsidRDefault="007F6558" w:rsidP="00B612B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i/>
          <w:iCs/>
          <w:color w:val="000000"/>
          <w:sz w:val="6"/>
          <w:szCs w:val="6"/>
        </w:rPr>
      </w:pPr>
    </w:p>
    <w:p w14:paraId="61509BFF" w14:textId="0A0879A3" w:rsidR="007F6558" w:rsidRPr="002F5C08" w:rsidRDefault="007F6558" w:rsidP="007F65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R&amp;D Intern</w:t>
      </w: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Merck, </w:t>
      </w:r>
      <w:r w:rsidRPr="007F6558">
        <w:rPr>
          <w:rFonts w:ascii="Times New Roman" w:hAnsi="Times New Roman" w:cs="Times New Roman"/>
          <w:sz w:val="22"/>
          <w:szCs w:val="22"/>
        </w:rPr>
        <w:t>Rahway, NJ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June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</w:t>
      </w:r>
      <w:r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Aug. 2022</w:t>
      </w:r>
    </w:p>
    <w:p w14:paraId="378110AA" w14:textId="6D69222C" w:rsidR="00112BC6" w:rsidRDefault="00112BC6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12BC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Developed and validated thermodynamic models to support drug formulation design, resulting in a 20% increase in cost-effectiveness and enhanced production </w:t>
      </w:r>
      <w:proofErr w:type="gramStart"/>
      <w:r w:rsidRPr="00112BC6">
        <w:rPr>
          <w:rFonts w:ascii="Times New Roman" w:hAnsi="Times New Roman" w:cs="Times New Roman"/>
          <w:color w:val="000000"/>
          <w:sz w:val="22"/>
          <w:szCs w:val="22"/>
          <w:u w:color="000000"/>
        </w:rPr>
        <w:t>efficiency</w:t>
      </w:r>
      <w:proofErr w:type="gramEnd"/>
    </w:p>
    <w:p w14:paraId="032A42EF" w14:textId="77777777" w:rsidR="0045772E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Evaluated the cleaning processes for 5 pharmaceutical products and proposed enhanced procedures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for</w:t>
      </w:r>
      <w:r w:rsidRP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product </w:t>
      </w:r>
      <w:proofErr w:type="gramStart"/>
      <w:r w:rsidRP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safety</w:t>
      </w:r>
      <w:proofErr w:type="gramEnd"/>
    </w:p>
    <w:p w14:paraId="0617FCF9" w14:textId="55BB00E3" w:rsidR="007F6558" w:rsidRPr="0045772E" w:rsidRDefault="0045772E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45772E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Presented research results at national and international conferences to researchers ranging from 70 to 120 </w:t>
      </w:r>
      <w:proofErr w:type="gramStart"/>
      <w:r w:rsidRPr="0045772E">
        <w:rPr>
          <w:rFonts w:ascii="Times New Roman" w:hAnsi="Times New Roman" w:cs="Times New Roman"/>
          <w:color w:val="000000"/>
          <w:sz w:val="22"/>
          <w:szCs w:val="22"/>
          <w:u w:color="000000"/>
        </w:rPr>
        <w:t>participants</w:t>
      </w:r>
      <w:proofErr w:type="gramEnd"/>
    </w:p>
    <w:p w14:paraId="3ADF9E68" w14:textId="77777777" w:rsidR="0045772E" w:rsidRPr="0045772E" w:rsidRDefault="0045772E" w:rsidP="00105E14">
      <w:pPr>
        <w:autoSpaceDE w:val="0"/>
        <w:autoSpaceDN w:val="0"/>
        <w:adjustRightInd w:val="0"/>
        <w:spacing w:before="40"/>
        <w:ind w:left="360"/>
        <w:jc w:val="both"/>
        <w:rPr>
          <w:rFonts w:ascii="Times New Roman" w:hAnsi="Times New Roman" w:cs="Times New Roman"/>
          <w:i/>
          <w:iCs/>
          <w:color w:val="000000"/>
          <w:sz w:val="6"/>
          <w:szCs w:val="6"/>
        </w:rPr>
      </w:pPr>
    </w:p>
    <w:p w14:paraId="4BE1AA9B" w14:textId="6CF2D4EE" w:rsidR="003558ED" w:rsidRPr="002F5C08" w:rsidRDefault="003558ED" w:rsidP="00B612B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Research Assistant,</w:t>
      </w: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F5C08" w:rsidRPr="002F5C08">
        <w:rPr>
          <w:rFonts w:ascii="Times New Roman" w:eastAsia="Georgia" w:hAnsi="Times New Roman" w:cs="Times New Roman"/>
          <w:b/>
          <w:sz w:val="22"/>
          <w:szCs w:val="22"/>
        </w:rPr>
        <w:t>University of California, Berkeley</w:t>
      </w:r>
      <w:r w:rsidR="00F00BC8">
        <w:rPr>
          <w:rFonts w:ascii="Times New Roman" w:eastAsia="Georgia" w:hAnsi="Times New Roman" w:cs="Times New Roman"/>
          <w:b/>
          <w:sz w:val="22"/>
          <w:szCs w:val="22"/>
        </w:rPr>
        <w:t xml:space="preserve">, </w:t>
      </w:r>
      <w:r w:rsidR="00F00BC8" w:rsidRPr="00F00BC8">
        <w:rPr>
          <w:rFonts w:ascii="Times New Roman" w:eastAsia="Georgia" w:hAnsi="Times New Roman" w:cs="Times New Roman"/>
          <w:sz w:val="22"/>
          <w:szCs w:val="22"/>
        </w:rPr>
        <w:t>Berkeley, CA</w:t>
      </w:r>
      <w:r w:rsidR="002F5C08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 w:rsidR="007F655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>May</w:t>
      </w:r>
      <w:r w:rsidR="00E955C3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CD2187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679B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</w:t>
      </w:r>
      <w:r w:rsidR="00CD2187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5C08">
        <w:rPr>
          <w:rFonts w:ascii="Times New Roman" w:hAnsi="Times New Roman" w:cs="Times New Roman"/>
          <w:color w:val="000000"/>
          <w:sz w:val="22"/>
          <w:szCs w:val="22"/>
        </w:rPr>
        <w:t>Au</w:t>
      </w:r>
      <w:r w:rsidR="007F6558">
        <w:rPr>
          <w:rFonts w:ascii="Times New Roman" w:hAnsi="Times New Roman" w:cs="Times New Roman"/>
          <w:color w:val="000000"/>
          <w:sz w:val="22"/>
          <w:szCs w:val="22"/>
        </w:rPr>
        <w:t>g.</w:t>
      </w:r>
      <w:r w:rsidR="00E955C3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2018</w:t>
      </w:r>
    </w:p>
    <w:p w14:paraId="16042E07" w14:textId="4581205F" w:rsidR="00037957" w:rsidRPr="002F5C08" w:rsidRDefault="002F5C0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Conducted exploratory 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research involving the computational investigation of peptide </w:t>
      </w:r>
      <w:r w:rsid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>design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991529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with </w:t>
      </w:r>
      <w:r w:rsidR="000B139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graduate </w:t>
      </w:r>
      <w:proofErr w:type="gramStart"/>
      <w:r w:rsidR="00991529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researchers</w:t>
      </w:r>
      <w:proofErr w:type="gramEnd"/>
      <w:r w:rsidR="00991529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</w:p>
    <w:p w14:paraId="153B202E" w14:textId="26F2C508" w:rsidR="00B90918" w:rsidRPr="002F5C08" w:rsidRDefault="002F5C0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160" w:line="264" w:lineRule="auto"/>
        <w:ind w:left="360" w:hanging="274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C</w:t>
      </w:r>
      <w:r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ollaborated with teaching faculty to design and facilitate undergraduate laboratory sessions for over 20 </w:t>
      </w:r>
      <w:proofErr w:type="gramStart"/>
      <w:r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students</w:t>
      </w:r>
      <w:proofErr w:type="gramEnd"/>
    </w:p>
    <w:p w14:paraId="39666FE0" w14:textId="43778737" w:rsidR="00037957" w:rsidRPr="002F5C08" w:rsidRDefault="00AA1D55" w:rsidP="00B612B3">
      <w:pPr>
        <w:pBdr>
          <w:bottom w:val="single" w:sz="4" w:space="1" w:color="auto"/>
        </w:pBd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</w:pPr>
      <w:r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 xml:space="preserve">LEADERSHIP &amp; </w:t>
      </w:r>
      <w:r w:rsidR="007F655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COMMUNICATION</w:t>
      </w:r>
      <w:r w:rsidR="00CF0A8F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 xml:space="preserve"> </w:t>
      </w:r>
      <w:r w:rsidR="00037957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EXPERIENCE</w:t>
      </w:r>
    </w:p>
    <w:p w14:paraId="745FA7AD" w14:textId="46972BDB" w:rsidR="009F2198" w:rsidRPr="002F5C08" w:rsidRDefault="00E15926" w:rsidP="002F5C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Consulting Member</w:t>
      </w:r>
      <w:r w:rsidR="009F2198" w:rsidRPr="002F5C08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,</w:t>
      </w:r>
      <w:r w:rsidR="009F2198" w:rsidRPr="002F5C0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7F6558" w:rsidRPr="007F655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Georgia Tech PhD 2 Consulting Club</w:t>
      </w:r>
      <w:r w:rsidR="00F00BC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, </w:t>
      </w:r>
      <w:r w:rsidR="00F00BC8" w:rsidRPr="002F5C08">
        <w:rPr>
          <w:rFonts w:ascii="Times New Roman" w:hAnsi="Times New Roman" w:cs="Times New Roman"/>
          <w:sz w:val="22"/>
          <w:szCs w:val="22"/>
        </w:rPr>
        <w:t>Atlanta, GA</w:t>
      </w:r>
      <w:r w:rsidR="007F6558" w:rsidRPr="007F655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7F655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    </w:t>
      </w:r>
      <w:r w:rsidR="007F655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           </w:t>
      </w:r>
      <w:r w:rsidR="007F6558" w:rsidRP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Feb.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9F2198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202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3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B55F0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May. 2023</w:t>
      </w:r>
    </w:p>
    <w:p w14:paraId="0FC8E42A" w14:textId="5A5A4FFA" w:rsidR="009F2198" w:rsidRPr="002F5C08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Led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3 </w:t>
      </w:r>
      <w:r w:rsid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team members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to </w:t>
      </w:r>
      <w:r w:rsidR="00105E14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join</w:t>
      </w:r>
      <w:r w:rsid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E15926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a 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Biotech and Healthcare Case Competition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and won second place</w:t>
      </w:r>
      <w:r w:rsid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C226C3" w:rsidRP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(out of </w:t>
      </w:r>
      <w:r w:rsid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55 </w:t>
      </w:r>
      <w:r w:rsidR="00C226C3" w:rsidRPr="00C226C3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teams)</w:t>
      </w:r>
    </w:p>
    <w:p w14:paraId="4ED27A66" w14:textId="77777777" w:rsidR="007F6558" w:rsidRPr="00112BC6" w:rsidRDefault="007F6558" w:rsidP="00433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6"/>
          <w:szCs w:val="6"/>
          <w:u w:color="000000"/>
        </w:rPr>
      </w:pPr>
    </w:p>
    <w:p w14:paraId="51615DA0" w14:textId="6386A3C3" w:rsidR="00433BDA" w:rsidRPr="002F5C08" w:rsidRDefault="00037957" w:rsidP="00433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2F5C08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Teaching Assistant</w:t>
      </w:r>
      <w:r w:rsidR="00D33D17" w:rsidRPr="002F5C08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,</w:t>
      </w:r>
      <w:r w:rsidR="00D33D17" w:rsidRPr="002F5C0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7F6558" w:rsidRPr="002F5C08">
        <w:rPr>
          <w:rFonts w:ascii="Times New Roman" w:hAnsi="Times New Roman" w:cs="Times New Roman"/>
          <w:b/>
          <w:bCs/>
          <w:sz w:val="22"/>
          <w:szCs w:val="22"/>
        </w:rPr>
        <w:t>Georgia Institute of Technology</w:t>
      </w:r>
      <w:r w:rsidR="00CB5F7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B5F78" w:rsidRPr="002F5C08">
        <w:rPr>
          <w:rFonts w:ascii="Times New Roman" w:hAnsi="Times New Roman" w:cs="Times New Roman"/>
          <w:sz w:val="22"/>
          <w:szCs w:val="22"/>
        </w:rPr>
        <w:t>Atlanta, GA</w:t>
      </w:r>
      <w:r w:rsidR="007F655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ab/>
        <w:t xml:space="preserve">    </w:t>
      </w:r>
      <w:r w:rsidR="007F6558" w:rsidRPr="002F5C08">
        <w:rPr>
          <w:rFonts w:ascii="Times New Roman" w:hAnsi="Times New Roman" w:cs="Times New Roman"/>
          <w:color w:val="000000"/>
          <w:sz w:val="22"/>
          <w:szCs w:val="22"/>
        </w:rPr>
        <w:t>Ja</w:t>
      </w:r>
      <w:r w:rsidR="007F6558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="007F6558" w:rsidRPr="002F5C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2187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202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1</w:t>
      </w:r>
      <w:r w:rsidR="00433BDA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 May 202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1</w:t>
      </w:r>
      <w:r w:rsidR="00433BDA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&amp; Feb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  <w:r w:rsidR="00433BDA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202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2</w:t>
      </w:r>
      <w:r w:rsidR="00433BDA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– May 202</w:t>
      </w:r>
      <w:r w:rsidR="007F6558">
        <w:rPr>
          <w:rFonts w:ascii="Times New Roman" w:hAnsi="Times New Roman" w:cs="Times New Roman"/>
          <w:color w:val="000000"/>
          <w:sz w:val="22"/>
          <w:szCs w:val="22"/>
          <w:u w:color="000000"/>
        </w:rPr>
        <w:t>2</w:t>
      </w:r>
    </w:p>
    <w:p w14:paraId="0266BE49" w14:textId="67F7F668" w:rsidR="007F6558" w:rsidRPr="00105E14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Courses taught: Introduction to Thermodynamics and Machine Learning and Thermodynamics </w:t>
      </w:r>
    </w:p>
    <w:p w14:paraId="4D126DAB" w14:textId="5C36D5FF" w:rsidR="007F6558" w:rsidRPr="00105E14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Designed and conducted lab sessions for a total of 60+ undergraduate students in thermodynamics, facilitating hands-on experiments to enhance their practical understanding of the </w:t>
      </w:r>
      <w:proofErr w:type="gramStart"/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subject</w:t>
      </w:r>
      <w:proofErr w:type="gramEnd"/>
    </w:p>
    <w:p w14:paraId="7CA7FE7B" w14:textId="6181D698" w:rsidR="00D65EAA" w:rsidRPr="00105E14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Designed and l</w:t>
      </w:r>
      <w:r w:rsidR="00D90EF1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ed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lab sessions for</w:t>
      </w:r>
      <w:r w:rsidR="00D90EF1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a total of 60</w:t>
      </w:r>
      <w:r w:rsidR="00D90EF1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+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undergraduate </w:t>
      </w:r>
      <w:r w:rsidR="00A3191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students</w:t>
      </w:r>
      <w:r w:rsidR="00B9091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D33D1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on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thermodynamics to help conduct </w:t>
      </w:r>
      <w:proofErr w:type="gramStart"/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experiments</w:t>
      </w:r>
      <w:proofErr w:type="gramEnd"/>
    </w:p>
    <w:p w14:paraId="609E8E98" w14:textId="541ECED2" w:rsidR="00D65EAA" w:rsidRPr="002F5C08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Provided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guidance to </w:t>
      </w:r>
      <w:r w:rsidR="0006069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10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+ 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students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individually per week 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on assignments and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final projects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during </w:t>
      </w:r>
      <w:r w:rsidR="0006069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regular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office </w:t>
      </w:r>
      <w:proofErr w:type="gramStart"/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hour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s</w:t>
      </w:r>
      <w:proofErr w:type="gramEnd"/>
    </w:p>
    <w:p w14:paraId="50C6B422" w14:textId="77777777" w:rsidR="007F6558" w:rsidRPr="00112BC6" w:rsidRDefault="007F6558" w:rsidP="00B612B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i/>
          <w:iCs/>
          <w:color w:val="000000" w:themeColor="text1"/>
          <w:sz w:val="6"/>
          <w:szCs w:val="6"/>
          <w:u w:color="000000"/>
        </w:rPr>
      </w:pPr>
    </w:p>
    <w:p w14:paraId="5211AF85" w14:textId="13F8E584" w:rsidR="00037957" w:rsidRPr="002F5C08" w:rsidRDefault="007F6558" w:rsidP="00B612B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 xml:space="preserve">Science </w:t>
      </w:r>
      <w:r w:rsidR="00037957" w:rsidRPr="002F5C0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 xml:space="preserve">Content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>Reviewer</w:t>
      </w:r>
      <w:r w:rsidR="00037957" w:rsidRPr="002F5C0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>,</w:t>
      </w:r>
      <w:r w:rsidR="0003795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>Chem EdTech</w:t>
      </w:r>
      <w:r w:rsidR="004955F8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Startup</w:t>
      </w:r>
      <w:r w:rsidR="0003795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Remote</w:t>
      </w:r>
      <w:r w:rsidR="0003795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</w:t>
      </w:r>
      <w:r w:rsidR="00CD218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</w:t>
      </w:r>
      <w:r w:rsidR="00CD218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ab/>
      </w:r>
      <w:r w:rsidR="00CD2187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     </w:t>
      </w:r>
      <w:r w:rsidR="00FE692B" w:rsidRPr="002F5C0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    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  </w:t>
      </w:r>
      <w:r w:rsidR="004955F8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Mar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.</w:t>
      </w:r>
      <w:r w:rsidR="004955F8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037957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201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8</w:t>
      </w:r>
      <w:r w:rsidR="004955F8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9A679B"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–</w:t>
      </w:r>
      <w:r w:rsidR="004955F8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May.</w:t>
      </w:r>
      <w:r w:rsidR="004955F8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037957" w:rsidRPr="002F5C0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201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9</w:t>
      </w:r>
    </w:p>
    <w:p w14:paraId="563BE4BE" w14:textId="77777777" w:rsidR="007F6558" w:rsidRPr="00105E14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Reviewed</w:t>
      </w:r>
      <w:r w:rsidR="006B370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and structured </w:t>
      </w:r>
      <w:r w:rsidR="003131A5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the </w:t>
      </w:r>
      <w:r w:rsidR="006B370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online</w:t>
      </w:r>
      <w:r w:rsidR="003131A5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learning </w:t>
      </w:r>
      <w:r w:rsidR="006B370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platform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content tailoring for</w:t>
      </w:r>
      <w:r w:rsidR="006B370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high school students</w:t>
      </w:r>
      <w:r w:rsidR="006B370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A20DA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in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science </w:t>
      </w:r>
      <w:proofErr w:type="gramStart"/>
      <w:r w:rsidR="00A20DA8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course</w:t>
      </w:r>
      <w:r w:rsidR="00D65EAA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s</w:t>
      </w:r>
      <w:proofErr w:type="gramEnd"/>
    </w:p>
    <w:p w14:paraId="104ECC28" w14:textId="3CF38755" w:rsidR="00A66B04" w:rsidRPr="007F6558" w:rsidRDefault="007F6558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160" w:line="264" w:lineRule="auto"/>
        <w:ind w:left="360" w:hanging="274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M</w:t>
      </w:r>
      <w:r w:rsidRPr="007F6558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anaged a team of 3 subject matter creators specializing in science subjects such as Chemistry, Statistics, and Physics</w:t>
      </w:r>
    </w:p>
    <w:p w14:paraId="66AEF1F0" w14:textId="7256913B" w:rsidR="00037957" w:rsidRPr="002F5C08" w:rsidRDefault="00037957" w:rsidP="00B612B3">
      <w:pPr>
        <w:pBdr>
          <w:bottom w:val="single" w:sz="4" w:space="1" w:color="auto"/>
        </w:pBd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</w:pPr>
      <w:r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SELECTED PUBLICATIONS</w:t>
      </w:r>
      <w:r w:rsidR="00967155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 xml:space="preserve"> (out of </w:t>
      </w:r>
      <w:r w:rsidR="007F655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 xml:space="preserve">a </w:t>
      </w:r>
      <w:r w:rsidR="00967155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total of 5</w:t>
      </w:r>
      <w:r w:rsidR="00186C15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 xml:space="preserve">, </w:t>
      </w:r>
      <w:r w:rsidR="00186C15" w:rsidRPr="007F6558">
        <w:rPr>
          <w:rFonts w:ascii="Times" w:hAnsi="Times" w:cs="Times New Roman"/>
          <w:sz w:val="22"/>
          <w:szCs w:val="22"/>
        </w:rPr>
        <w:t>Google Scholar</w:t>
      </w:r>
      <w:r w:rsidR="007F6558">
        <w:rPr>
          <w:rFonts w:ascii="Times" w:hAnsi="Times" w:cs="Times New Roman"/>
          <w:sz w:val="22"/>
          <w:szCs w:val="22"/>
        </w:rPr>
        <w:t xml:space="preserve"> link</w:t>
      </w:r>
      <w:r w:rsidR="00967155" w:rsidRPr="002F5C08">
        <w:rPr>
          <w:rFonts w:ascii="Times New Roman" w:hAnsi="Times New Roman" w:cs="Times New Roman"/>
          <w:b/>
          <w:bCs/>
          <w:color w:val="000000"/>
          <w:spacing w:val="24"/>
          <w:kern w:val="1"/>
          <w:sz w:val="22"/>
          <w:szCs w:val="22"/>
        </w:rPr>
        <w:t>)</w:t>
      </w:r>
    </w:p>
    <w:p w14:paraId="6E64F167" w14:textId="78908D26" w:rsidR="00D65EAA" w:rsidRPr="00105E14" w:rsidRDefault="00E6422B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</w:t>
      </w:r>
      <w:r w:rsidR="00037957"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. </w:t>
      </w: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Wang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M.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Smith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K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. Yue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, and A. Knight.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Combining Machine Learning with Computational Thermodynamic Modeling of Fluid Mixtures</w:t>
      </w:r>
      <w:r w:rsidR="009C3AA3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105E14"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ACS Chemical Biology,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202</w:t>
      </w:r>
      <w:r w:rsidR="00112BC6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3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1</w:t>
      </w:r>
      <w:r w:rsidR="00112BC6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6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="00112BC6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5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, 21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877-21893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</w:p>
    <w:p w14:paraId="5356EA59" w14:textId="490F890E" w:rsidR="00037957" w:rsidRPr="00E6422B" w:rsidRDefault="00E6422B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160" w:line="264" w:lineRule="auto"/>
        <w:ind w:left="360" w:hanging="274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L. Zhang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M. </w:t>
      </w:r>
      <w:proofErr w:type="spellStart"/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K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uniz</w:t>
      </w:r>
      <w:proofErr w:type="spellEnd"/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and </w:t>
      </w: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B. Wang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  <w:r w:rsidR="0003795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2BC6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Exploring Advanced Machine Learning Techniques for Enhanced Molecular Thermodynamics</w:t>
      </w:r>
      <w:r w:rsidR="00112BC6" w:rsidRPr="00112BC6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Analysis and Insights</w:t>
      </w:r>
      <w:r w:rsidR="009C3AA3" w:rsidRPr="00E6422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,</w:t>
      </w:r>
      <w:r w:rsidR="00037957" w:rsidRPr="00E6422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037957" w:rsidRPr="00E6422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>Journal of Chemical Physics</w:t>
      </w:r>
      <w:r w:rsidRPr="00E6422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color="000000"/>
        </w:rPr>
        <w:t>,</w:t>
      </w:r>
      <w:r w:rsidR="00037957" w:rsidRPr="00E6422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Pr="00E6422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>2021</w:t>
      </w:r>
      <w:r w:rsidRPr="00E6422B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, 14(2), 1870-1892.</w:t>
      </w:r>
    </w:p>
    <w:p w14:paraId="5237402C" w14:textId="4F88FC30" w:rsidR="00B6313E" w:rsidRPr="002F5C08" w:rsidRDefault="00B6313E" w:rsidP="00B6313E">
      <w:pPr>
        <w:pBdr>
          <w:bottom w:val="single" w:sz="4" w:space="1" w:color="auto"/>
        </w:pBdr>
        <w:autoSpaceDE w:val="0"/>
        <w:autoSpaceDN w:val="0"/>
        <w:adjustRightInd w:val="0"/>
        <w:spacing w:after="40" w:line="264" w:lineRule="auto"/>
        <w:ind w:left="187" w:hanging="18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5C08">
        <w:rPr>
          <w:rFonts w:ascii="Times New Roman" w:hAnsi="Times New Roman" w:cs="Times New Roman"/>
          <w:b/>
          <w:bCs/>
          <w:color w:val="000000"/>
          <w:sz w:val="22"/>
          <w:szCs w:val="22"/>
        </w:rPr>
        <w:t>SKILLS &amp; INTERESTS</w:t>
      </w:r>
    </w:p>
    <w:p w14:paraId="2CA5AA68" w14:textId="2003CF93" w:rsidR="00B6313E" w:rsidRPr="00105E14" w:rsidRDefault="0012075C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Programming &amp; Software</w:t>
      </w:r>
      <w:r w:rsidR="00B6313E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: Python, MATLAB, C, </w:t>
      </w:r>
      <w:r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R,</w:t>
      </w:r>
      <w:r w:rsidR="00506BB7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B6313E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Linux, </w:t>
      </w:r>
      <w:r w:rsidR="00CF0A8F" w:rsidRPr="00105E14">
        <w:rPr>
          <w:rFonts w:ascii="Times New Roman" w:hAnsi="Times New Roman" w:cs="Times New Roman"/>
          <w:color w:val="000000"/>
          <w:sz w:val="22"/>
          <w:szCs w:val="22"/>
          <w:u w:color="000000"/>
        </w:rPr>
        <w:t>Microsoft Office</w:t>
      </w:r>
    </w:p>
    <w:p w14:paraId="6A872A20" w14:textId="26C20FA0" w:rsidR="00B6313E" w:rsidRPr="00105E14" w:rsidRDefault="00B6313E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Languages</w:t>
      </w:r>
      <w:r w:rsidRPr="00E642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: </w:t>
      </w:r>
      <w:r w:rsidR="00E6422B" w:rsidRPr="00E6422B">
        <w:rPr>
          <w:rFonts w:ascii="Times New Roman" w:hAnsi="Times New Roman" w:cs="Times New Roman"/>
          <w:color w:val="000000"/>
          <w:sz w:val="22"/>
          <w:szCs w:val="22"/>
          <w:u w:color="000000"/>
        </w:rPr>
        <w:t>Chinese</w:t>
      </w:r>
      <w:r w:rsidRPr="00E642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(Native), French (Intermediate), </w:t>
      </w:r>
      <w:r w:rsidR="00E6422B" w:rsidRPr="00E6422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Portuguese </w:t>
      </w:r>
      <w:r w:rsidRPr="00E6422B">
        <w:rPr>
          <w:rFonts w:ascii="Times New Roman" w:hAnsi="Times New Roman" w:cs="Times New Roman"/>
          <w:color w:val="000000"/>
          <w:sz w:val="22"/>
          <w:szCs w:val="22"/>
          <w:u w:color="000000"/>
        </w:rPr>
        <w:t>(Beginner)</w:t>
      </w:r>
    </w:p>
    <w:p w14:paraId="363EA3AE" w14:textId="23B728DD" w:rsidR="00CF0A8F" w:rsidRPr="00105E14" w:rsidRDefault="00B6313E" w:rsidP="00105E14">
      <w:pPr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line="264" w:lineRule="auto"/>
        <w:ind w:left="360" w:hanging="27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05E1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Interests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: Yoga (certified yoga instructor), </w:t>
      </w:r>
      <w:r w:rsidR="00506BB7">
        <w:rPr>
          <w:rFonts w:ascii="Times New Roman" w:hAnsi="Times New Roman" w:cs="Times New Roman"/>
          <w:color w:val="000000"/>
          <w:sz w:val="22"/>
          <w:szCs w:val="22"/>
          <w:u w:color="000000"/>
        </w:rPr>
        <w:t>painting</w:t>
      </w:r>
      <w:r w:rsidRPr="002F5C08">
        <w:rPr>
          <w:rFonts w:ascii="Times New Roman" w:hAnsi="Times New Roman" w:cs="Times New Roman"/>
          <w:color w:val="000000"/>
          <w:sz w:val="22"/>
          <w:szCs w:val="22"/>
          <w:u w:color="000000"/>
        </w:rPr>
        <w:t>, cooking</w:t>
      </w:r>
    </w:p>
    <w:sectPr w:rsidR="00CF0A8F" w:rsidRPr="00105E14" w:rsidSect="00037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1177" w14:textId="77777777" w:rsidR="008B60E2" w:rsidRDefault="008B60E2" w:rsidP="00595D80">
      <w:r>
        <w:separator/>
      </w:r>
    </w:p>
  </w:endnote>
  <w:endnote w:type="continuationSeparator" w:id="0">
    <w:p w14:paraId="7E5114F0" w14:textId="77777777" w:rsidR="008B60E2" w:rsidRDefault="008B60E2" w:rsidP="0059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B4B8" w14:textId="77777777" w:rsidR="008B60E2" w:rsidRDefault="008B60E2" w:rsidP="00595D80">
      <w:r>
        <w:separator/>
      </w:r>
    </w:p>
  </w:footnote>
  <w:footnote w:type="continuationSeparator" w:id="0">
    <w:p w14:paraId="7FCD0953" w14:textId="77777777" w:rsidR="008B60E2" w:rsidRDefault="008B60E2" w:rsidP="0059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70C6D930"/>
    <w:lvl w:ilvl="0" w:tplc="BA365FDC">
      <w:start w:val="1"/>
      <w:numFmt w:val="bullet"/>
      <w:lvlText w:val="•"/>
      <w:lvlJc w:val="left"/>
      <w:pPr>
        <w:ind w:left="1488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610892"/>
    <w:multiLevelType w:val="hybridMultilevel"/>
    <w:tmpl w:val="95C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2943"/>
    <w:multiLevelType w:val="hybridMultilevel"/>
    <w:tmpl w:val="79285288"/>
    <w:lvl w:ilvl="0" w:tplc="517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3177">
    <w:abstractNumId w:val="0"/>
  </w:num>
  <w:num w:numId="2" w16cid:durableId="1811678004">
    <w:abstractNumId w:val="1"/>
  </w:num>
  <w:num w:numId="3" w16cid:durableId="2000647025">
    <w:abstractNumId w:val="2"/>
  </w:num>
  <w:num w:numId="4" w16cid:durableId="1058826242">
    <w:abstractNumId w:val="3"/>
  </w:num>
  <w:num w:numId="5" w16cid:durableId="169150021">
    <w:abstractNumId w:val="4"/>
  </w:num>
  <w:num w:numId="6" w16cid:durableId="153029579">
    <w:abstractNumId w:val="5"/>
  </w:num>
  <w:num w:numId="7" w16cid:durableId="1194344372">
    <w:abstractNumId w:val="6"/>
  </w:num>
  <w:num w:numId="8" w16cid:durableId="1037853017">
    <w:abstractNumId w:val="8"/>
  </w:num>
  <w:num w:numId="9" w16cid:durableId="188987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57"/>
    <w:rsid w:val="00037957"/>
    <w:rsid w:val="0006069B"/>
    <w:rsid w:val="000A41D2"/>
    <w:rsid w:val="000B1394"/>
    <w:rsid w:val="000B53CE"/>
    <w:rsid w:val="000B67C5"/>
    <w:rsid w:val="000C5924"/>
    <w:rsid w:val="000D5749"/>
    <w:rsid w:val="000E2C88"/>
    <w:rsid w:val="001035E6"/>
    <w:rsid w:val="00104C25"/>
    <w:rsid w:val="00104D85"/>
    <w:rsid w:val="00105D80"/>
    <w:rsid w:val="00105E14"/>
    <w:rsid w:val="00112BC6"/>
    <w:rsid w:val="0012075C"/>
    <w:rsid w:val="00120F42"/>
    <w:rsid w:val="001658C7"/>
    <w:rsid w:val="00186C15"/>
    <w:rsid w:val="002359EF"/>
    <w:rsid w:val="00262B55"/>
    <w:rsid w:val="00290190"/>
    <w:rsid w:val="002C1CFF"/>
    <w:rsid w:val="002F4CAD"/>
    <w:rsid w:val="002F5C08"/>
    <w:rsid w:val="003131A5"/>
    <w:rsid w:val="00316203"/>
    <w:rsid w:val="003558ED"/>
    <w:rsid w:val="00364877"/>
    <w:rsid w:val="00372481"/>
    <w:rsid w:val="00375682"/>
    <w:rsid w:val="003830D1"/>
    <w:rsid w:val="003D02DD"/>
    <w:rsid w:val="00416EED"/>
    <w:rsid w:val="0043324B"/>
    <w:rsid w:val="00433BDA"/>
    <w:rsid w:val="00455B81"/>
    <w:rsid w:val="0045772E"/>
    <w:rsid w:val="004955F8"/>
    <w:rsid w:val="004D6AE1"/>
    <w:rsid w:val="004F1F30"/>
    <w:rsid w:val="004F2E56"/>
    <w:rsid w:val="00506BB7"/>
    <w:rsid w:val="00533014"/>
    <w:rsid w:val="0058728C"/>
    <w:rsid w:val="00595D80"/>
    <w:rsid w:val="005F37C4"/>
    <w:rsid w:val="006000C8"/>
    <w:rsid w:val="00665D24"/>
    <w:rsid w:val="006937F0"/>
    <w:rsid w:val="00697E5C"/>
    <w:rsid w:val="006B370F"/>
    <w:rsid w:val="006B55F0"/>
    <w:rsid w:val="006C0DEE"/>
    <w:rsid w:val="006D17D3"/>
    <w:rsid w:val="006E701F"/>
    <w:rsid w:val="006F7FB8"/>
    <w:rsid w:val="007021F6"/>
    <w:rsid w:val="007124C1"/>
    <w:rsid w:val="0072748F"/>
    <w:rsid w:val="00740075"/>
    <w:rsid w:val="0074647F"/>
    <w:rsid w:val="0075378C"/>
    <w:rsid w:val="007564EB"/>
    <w:rsid w:val="007764EC"/>
    <w:rsid w:val="00783F6E"/>
    <w:rsid w:val="007B4FEE"/>
    <w:rsid w:val="007C7469"/>
    <w:rsid w:val="007F6558"/>
    <w:rsid w:val="00801F38"/>
    <w:rsid w:val="00820311"/>
    <w:rsid w:val="00830AA9"/>
    <w:rsid w:val="00853A11"/>
    <w:rsid w:val="00854BD3"/>
    <w:rsid w:val="00884984"/>
    <w:rsid w:val="00896336"/>
    <w:rsid w:val="008B60E2"/>
    <w:rsid w:val="008C70D3"/>
    <w:rsid w:val="0093670D"/>
    <w:rsid w:val="00951B46"/>
    <w:rsid w:val="00962A17"/>
    <w:rsid w:val="0096309D"/>
    <w:rsid w:val="00967155"/>
    <w:rsid w:val="00991529"/>
    <w:rsid w:val="009A6430"/>
    <w:rsid w:val="009A679B"/>
    <w:rsid w:val="009C3AA3"/>
    <w:rsid w:val="009F1B89"/>
    <w:rsid w:val="009F2198"/>
    <w:rsid w:val="00A20DA8"/>
    <w:rsid w:val="00A25051"/>
    <w:rsid w:val="00A3191F"/>
    <w:rsid w:val="00A66B04"/>
    <w:rsid w:val="00A7029B"/>
    <w:rsid w:val="00A8686F"/>
    <w:rsid w:val="00AA1D55"/>
    <w:rsid w:val="00AA796D"/>
    <w:rsid w:val="00AC7A25"/>
    <w:rsid w:val="00AD11FA"/>
    <w:rsid w:val="00AF5919"/>
    <w:rsid w:val="00B07E22"/>
    <w:rsid w:val="00B1190D"/>
    <w:rsid w:val="00B4767E"/>
    <w:rsid w:val="00B60B4F"/>
    <w:rsid w:val="00B612B3"/>
    <w:rsid w:val="00B6288C"/>
    <w:rsid w:val="00B6313E"/>
    <w:rsid w:val="00B90918"/>
    <w:rsid w:val="00BB6FE5"/>
    <w:rsid w:val="00C034DF"/>
    <w:rsid w:val="00C16C9B"/>
    <w:rsid w:val="00C17A1B"/>
    <w:rsid w:val="00C226C3"/>
    <w:rsid w:val="00C240BF"/>
    <w:rsid w:val="00C33566"/>
    <w:rsid w:val="00C33A80"/>
    <w:rsid w:val="00C50DC0"/>
    <w:rsid w:val="00C7713C"/>
    <w:rsid w:val="00CB5F78"/>
    <w:rsid w:val="00CB7651"/>
    <w:rsid w:val="00CC337C"/>
    <w:rsid w:val="00CD1E98"/>
    <w:rsid w:val="00CD2187"/>
    <w:rsid w:val="00CE2AD4"/>
    <w:rsid w:val="00CF0A8F"/>
    <w:rsid w:val="00D251D6"/>
    <w:rsid w:val="00D2627D"/>
    <w:rsid w:val="00D33D17"/>
    <w:rsid w:val="00D65714"/>
    <w:rsid w:val="00D65EAA"/>
    <w:rsid w:val="00D70A74"/>
    <w:rsid w:val="00D723CC"/>
    <w:rsid w:val="00D90EF1"/>
    <w:rsid w:val="00DB6DA3"/>
    <w:rsid w:val="00E15926"/>
    <w:rsid w:val="00E52D5A"/>
    <w:rsid w:val="00E538C4"/>
    <w:rsid w:val="00E6422B"/>
    <w:rsid w:val="00E7504F"/>
    <w:rsid w:val="00E80F58"/>
    <w:rsid w:val="00E955C3"/>
    <w:rsid w:val="00EB2127"/>
    <w:rsid w:val="00ED4DDF"/>
    <w:rsid w:val="00EF66F3"/>
    <w:rsid w:val="00F00BC8"/>
    <w:rsid w:val="00F325BE"/>
    <w:rsid w:val="00FB1F4F"/>
    <w:rsid w:val="00FC1AA2"/>
    <w:rsid w:val="00FE692B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29EA"/>
  <w15:chartTrackingRefBased/>
  <w15:docId w15:val="{DA59088C-7488-DB42-B05F-BFB6792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D80"/>
  </w:style>
  <w:style w:type="paragraph" w:styleId="Footer">
    <w:name w:val="footer"/>
    <w:basedOn w:val="Normal"/>
    <w:link w:val="FooterChar"/>
    <w:uiPriority w:val="99"/>
    <w:unhideWhenUsed/>
    <w:rsid w:val="0059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D80"/>
  </w:style>
  <w:style w:type="character" w:styleId="FollowedHyperlink">
    <w:name w:val="FollowedHyperlink"/>
    <w:basedOn w:val="DefaultParagraphFont"/>
    <w:uiPriority w:val="99"/>
    <w:semiHidden/>
    <w:unhideWhenUsed/>
    <w:rsid w:val="007537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713C"/>
  </w:style>
  <w:style w:type="paragraph" w:customStyle="1" w:styleId="Normal1">
    <w:name w:val="Normal1"/>
    <w:rsid w:val="002F5C08"/>
    <w:pPr>
      <w:spacing w:line="276" w:lineRule="auto"/>
    </w:pPr>
    <w:rPr>
      <w:rFonts w:ascii="Arial" w:eastAsiaTheme="minorEastAsia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8199F-7335-1A47-A528-3A56D506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Nicola Barbosa Muniz</dc:creator>
  <cp:keywords/>
  <dc:description/>
  <cp:lastModifiedBy>Seo, Gaeun (Gwenn)</cp:lastModifiedBy>
  <cp:revision>22</cp:revision>
  <cp:lastPrinted>2022-01-27T17:21:00Z</cp:lastPrinted>
  <dcterms:created xsi:type="dcterms:W3CDTF">2023-09-14T01:18:00Z</dcterms:created>
  <dcterms:modified xsi:type="dcterms:W3CDTF">2023-09-28T13:43:00Z</dcterms:modified>
</cp:coreProperties>
</file>